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E7" w:rsidRDefault="00B3717D" w:rsidP="00B3717D">
      <w:pPr>
        <w:jc w:val="right"/>
        <w:rPr>
          <w:rFonts w:ascii="GHEA Grapalat" w:hAnsi="GHEA Grapalat" w:cs="Sylfaen"/>
          <w:b/>
          <w:sz w:val="18"/>
          <w:szCs w:val="18"/>
          <w:lang w:val="af-ZA"/>
        </w:rPr>
      </w:pPr>
      <w:r w:rsidRPr="00B3717D">
        <w:rPr>
          <w:rFonts w:ascii="GHEA Grapalat" w:hAnsi="GHEA Grapalat" w:cs="Sylfaen"/>
          <w:b/>
          <w:sz w:val="18"/>
          <w:szCs w:val="18"/>
          <w:lang w:val="af-ZA"/>
        </w:rPr>
        <w:t>Հավելված 1</w:t>
      </w:r>
    </w:p>
    <w:p w:rsidR="00B3717D" w:rsidRDefault="00B3717D" w:rsidP="00B3717D">
      <w:pPr>
        <w:jc w:val="center"/>
        <w:rPr>
          <w:rFonts w:ascii="GHEA Grapalat" w:hAnsi="GHEA Grapalat" w:cs="Sylfaen"/>
          <w:sz w:val="16"/>
          <w:szCs w:val="16"/>
          <w:lang w:val="es-ES"/>
        </w:rPr>
      </w:pPr>
      <w:r w:rsidRPr="00BB6F1E">
        <w:rPr>
          <w:rFonts w:ascii="GHEA Grapalat" w:hAnsi="GHEA Grapalat" w:cs="Sylfaen"/>
          <w:b/>
          <w:sz w:val="16"/>
          <w:szCs w:val="16"/>
          <w:lang w:val="es-ES"/>
        </w:rPr>
        <w:t>«ԳԱԿ-ՇՀԱՊՁԲ-15/12-ՀՀ ՊՆ ՆՏԱԴ-ՇՀԱՊՁԲ-12/2»</w:t>
      </w:r>
      <w:r w:rsidRPr="00BB6F1E">
        <w:rPr>
          <w:rFonts w:ascii="GHEA Grapalat" w:hAnsi="GHEA Grapalat" w:cs="Sylfaen"/>
          <w:sz w:val="16"/>
          <w:szCs w:val="16"/>
          <w:lang w:val="es-ES"/>
        </w:rPr>
        <w:t xml:space="preserve"> ծածկագրով ընթացակարգի</w:t>
      </w:r>
      <w:r>
        <w:rPr>
          <w:rFonts w:ascii="GHEA Grapalat" w:hAnsi="GHEA Grapalat" w:cs="Sylfaen"/>
          <w:sz w:val="16"/>
          <w:szCs w:val="16"/>
          <w:lang w:val="es-ES"/>
        </w:rPr>
        <w:t xml:space="preserve"> </w:t>
      </w:r>
    </w:p>
    <w:tbl>
      <w:tblPr>
        <w:tblW w:w="11307" w:type="dxa"/>
        <w:jc w:val="center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"/>
        <w:gridCol w:w="1985"/>
        <w:gridCol w:w="686"/>
        <w:gridCol w:w="659"/>
        <w:gridCol w:w="990"/>
        <w:gridCol w:w="1350"/>
        <w:gridCol w:w="990"/>
        <w:gridCol w:w="18"/>
        <w:gridCol w:w="900"/>
        <w:gridCol w:w="40"/>
        <w:gridCol w:w="1130"/>
        <w:gridCol w:w="36"/>
        <w:gridCol w:w="990"/>
        <w:gridCol w:w="1044"/>
      </w:tblGrid>
      <w:tr w:rsidR="00B3717D" w:rsidRPr="00ED4AD7" w:rsidTr="00ED4AD7">
        <w:trPr>
          <w:trHeight w:val="20"/>
          <w:jc w:val="center"/>
        </w:trPr>
        <w:tc>
          <w:tcPr>
            <w:tcW w:w="489" w:type="dxa"/>
            <w:vMerge w:val="restart"/>
            <w:shd w:val="clear" w:color="000000" w:fill="FFFFFF"/>
            <w:vAlign w:val="center"/>
            <w:hideMark/>
          </w:tcPr>
          <w:p w:rsidR="00B3717D" w:rsidRPr="00ED4AD7" w:rsidRDefault="00ED4AD7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7</w:t>
            </w:r>
          </w:p>
        </w:tc>
        <w:tc>
          <w:tcPr>
            <w:tcW w:w="1985" w:type="dxa"/>
            <w:vMerge w:val="restart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Ապրանքի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անվանումը</w:t>
            </w:r>
            <w:proofErr w:type="spellEnd"/>
          </w:p>
        </w:tc>
        <w:tc>
          <w:tcPr>
            <w:tcW w:w="686" w:type="dxa"/>
            <w:vMerge w:val="restart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Չ/Մ</w:t>
            </w:r>
          </w:p>
        </w:tc>
        <w:tc>
          <w:tcPr>
            <w:tcW w:w="659" w:type="dxa"/>
            <w:vMerge w:val="restart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Քանակը</w:t>
            </w:r>
            <w:proofErr w:type="spellEnd"/>
          </w:p>
        </w:tc>
        <w:tc>
          <w:tcPr>
            <w:tcW w:w="990" w:type="dxa"/>
            <w:vMerge w:val="restart"/>
            <w:shd w:val="clear" w:color="000000" w:fill="FFFFFF"/>
            <w:vAlign w:val="center"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Նախահաշվային</w:t>
            </w:r>
            <w:proofErr w:type="spellEnd"/>
          </w:p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Գումար</w:t>
            </w:r>
            <w:proofErr w:type="spellEnd"/>
          </w:p>
        </w:tc>
        <w:tc>
          <w:tcPr>
            <w:tcW w:w="3298" w:type="dxa"/>
            <w:gridSpan w:val="5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1-ին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տեղ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զբաղեցրած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կազմակերպություն</w:t>
            </w:r>
            <w:proofErr w:type="spellEnd"/>
          </w:p>
        </w:tc>
        <w:tc>
          <w:tcPr>
            <w:tcW w:w="3200" w:type="dxa"/>
            <w:gridSpan w:val="4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Մրցույթին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մասնակցող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կազմակերպությունների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 w:val="restart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Անվանումը</w:t>
            </w:r>
            <w:proofErr w:type="spellEnd"/>
          </w:p>
        </w:tc>
        <w:tc>
          <w:tcPr>
            <w:tcW w:w="1948" w:type="dxa"/>
            <w:gridSpan w:val="4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գինը</w:t>
            </w:r>
            <w:proofErr w:type="spellEnd"/>
          </w:p>
        </w:tc>
        <w:tc>
          <w:tcPr>
            <w:tcW w:w="1166" w:type="dxa"/>
            <w:gridSpan w:val="2"/>
            <w:vMerge w:val="restart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Անվանումը</w:t>
            </w:r>
            <w:proofErr w:type="spellEnd"/>
          </w:p>
        </w:tc>
        <w:tc>
          <w:tcPr>
            <w:tcW w:w="2034" w:type="dxa"/>
            <w:gridSpan w:val="2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գինը</w:t>
            </w:r>
            <w:proofErr w:type="spellEnd"/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առանց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ԱԱՀ</w:t>
            </w:r>
          </w:p>
        </w:tc>
        <w:tc>
          <w:tcPr>
            <w:tcW w:w="958" w:type="dxa"/>
            <w:gridSpan w:val="3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ԱԱՀ-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ով</w:t>
            </w:r>
            <w:proofErr w:type="spellEnd"/>
          </w:p>
        </w:tc>
        <w:tc>
          <w:tcPr>
            <w:tcW w:w="1166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առանց</w:t>
            </w:r>
            <w:proofErr w:type="spellEnd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 xml:space="preserve"> ԱԱՀ</w:t>
            </w:r>
          </w:p>
        </w:tc>
        <w:tc>
          <w:tcPr>
            <w:tcW w:w="1044" w:type="dxa"/>
            <w:shd w:val="clear" w:color="000000" w:fill="FFFFFF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ԱԱՀ-</w:t>
            </w:r>
            <w:proofErr w:type="spellStart"/>
            <w:r w:rsidRPr="00ED4AD7">
              <w:rPr>
                <w:rFonts w:ascii="GHEA Grapalat" w:hAnsi="GHEA Grapalat" w:cs="Arial"/>
                <w:b/>
                <w:bCs/>
                <w:noProof w:val="0"/>
                <w:sz w:val="14"/>
                <w:szCs w:val="14"/>
                <w:lang w:bidi="ar-SA"/>
              </w:rPr>
              <w:t>ով</w:t>
            </w:r>
            <w:proofErr w:type="spellEnd"/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Øեդիա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տվյալները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պահպանող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եւ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կարդացող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720,000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599,000</w:t>
            </w:r>
          </w:p>
        </w:tc>
        <w:tc>
          <w:tcPr>
            <w:tcW w:w="958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718,800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599,000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718,800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58" w:type="dxa"/>
            <w:gridSpan w:val="3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873,000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1,047,600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Øեդիա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տվյալները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պահպանող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եւ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կարդացող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50,000</w:t>
            </w:r>
          </w:p>
        </w:tc>
        <w:tc>
          <w:tcPr>
            <w:tcW w:w="958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60,000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60,000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58" w:type="dxa"/>
            <w:gridSpan w:val="3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Էդվարդ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Քոմփյութերս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54,000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64,800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58" w:type="dxa"/>
            <w:gridSpan w:val="3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61,000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73,200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Øեդիա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տվյալները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պահպանող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եւ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կարդացող</w:t>
            </w:r>
            <w:proofErr w:type="spellEnd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սարքեր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960,000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720,000</w:t>
            </w:r>
          </w:p>
        </w:tc>
        <w:tc>
          <w:tcPr>
            <w:tcW w:w="958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864,000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720,000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864,000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58" w:type="dxa"/>
            <w:gridSpan w:val="3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721,200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865,440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ալկալիական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մարտկոցներ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1,200,000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Բանակցություն</w:t>
            </w:r>
            <w:proofErr w:type="spellEnd"/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Courier New" w:hAnsi="Courier New" w:cs="Courier New"/>
                <w:noProof w:val="0"/>
                <w:color w:val="FF0000"/>
                <w:sz w:val="14"/>
                <w:szCs w:val="14"/>
                <w:lang w:bidi="ar-SA"/>
              </w:rPr>
              <w:t> </w:t>
            </w:r>
          </w:p>
        </w:tc>
        <w:tc>
          <w:tcPr>
            <w:tcW w:w="958" w:type="dxa"/>
            <w:gridSpan w:val="3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Courier New" w:hAnsi="Courier New" w:cs="Courier New"/>
                <w:noProof w:val="0"/>
                <w:color w:val="FF0000"/>
                <w:sz w:val="14"/>
                <w:szCs w:val="14"/>
                <w:lang w:bidi="ar-SA"/>
              </w:rPr>
              <w:t> </w:t>
            </w: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1,320,000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1,584,000</w:t>
            </w:r>
          </w:p>
        </w:tc>
      </w:tr>
      <w:tr w:rsidR="00B3717D" w:rsidRPr="00ED4AD7" w:rsidTr="00ED4AD7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</w:p>
        </w:tc>
        <w:tc>
          <w:tcPr>
            <w:tcW w:w="958" w:type="dxa"/>
            <w:gridSpan w:val="3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1,500,000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1,800,000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ալկալիական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մարտկոցներ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54,000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մարտկոց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100,000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713,000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Բանակցություն</w:t>
            </w:r>
            <w:proofErr w:type="spellEnd"/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Courier New" w:hAnsi="Courier New" w:cs="Courier New"/>
                <w:noProof w:val="0"/>
                <w:color w:val="000000"/>
                <w:sz w:val="14"/>
                <w:szCs w:val="14"/>
                <w:lang w:bidi="ar-SA"/>
              </w:rPr>
              <w:t> 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Courier New" w:hAnsi="Courier New" w:cs="Courier New"/>
                <w:noProof w:val="0"/>
                <w:sz w:val="14"/>
                <w:szCs w:val="14"/>
                <w:lang w:bidi="ar-SA"/>
              </w:rPr>
              <w:t> 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657,500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FF0000"/>
                <w:sz w:val="14"/>
                <w:szCs w:val="14"/>
                <w:lang w:bidi="ar-SA"/>
              </w:rPr>
              <w:t>789,000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12,000,000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9,157,500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10,989,000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9,157,500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10,989,000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9,375,000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11,250,000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9,724,950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11,669,940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հավաքածու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800,000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644,950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773,940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644,950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773,940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լույս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375,000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312,000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374,400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312,000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374,400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եռոտանի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2,580,000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1,260,000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1,512,000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1,260,000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1,512,000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2,118,000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2,541,600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պայուսակ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150,000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121,500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145,800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121,500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145,800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35,000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21,000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Կցիչ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Հեռուստահուշարար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520,000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Տեսամոնտաժային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570,000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Էդվարդ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Քոմփյութերս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440,833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529,000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Էդվարդ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Քոմփյութերս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440,833</w:t>
            </w:r>
          </w:p>
        </w:tc>
        <w:tc>
          <w:tcPr>
            <w:tcW w:w="1044" w:type="dxa"/>
            <w:shd w:val="clear" w:color="auto" w:fill="auto"/>
            <w:noWrap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sz w:val="14"/>
                <w:szCs w:val="14"/>
                <w:lang w:bidi="ar-SA"/>
              </w:rPr>
              <w:t>529000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Տեսամոնտաժային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3,330,000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Տեսամոնտաժային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համակարգիչ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1,700,000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Էդվարդ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Քոմփյութերս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1,335,000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1,602,000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Էդվարդ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Քոմփյութերս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1,335,000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1,602,000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21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Ռադիոխոսափող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6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2,700,000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2,190,000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2,628,000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2,190,000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2,628,000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2,244,000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2,692,800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22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Տեսախցիկի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խոսափող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522,900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405,000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486,000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405,000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486,000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433,500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520,200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23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Ականջակալներ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proofErr w:type="gram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կոմպլ</w:t>
            </w:r>
            <w:proofErr w:type="spellEnd"/>
            <w:proofErr w:type="gram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.</w:t>
            </w:r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420,000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285,000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342,000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285,000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342,000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349,500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419,400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բարձրախոսներ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800,000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25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Ֆոտոխցիկի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օբյեկտիվ</w:t>
            </w:r>
            <w:proofErr w:type="spellEnd"/>
          </w:p>
        </w:tc>
        <w:tc>
          <w:tcPr>
            <w:tcW w:w="686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1,766,400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08" w:type="dxa"/>
            <w:gridSpan w:val="2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780,500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936,600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Տիգման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Գրուպ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780,500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936,600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«ՋԻ ՎԻ ԷՆ»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965,000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1,158,000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86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659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008" w:type="dxa"/>
            <w:gridSpan w:val="2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  <w:vMerge/>
            <w:vAlign w:val="center"/>
            <w:hideMark/>
          </w:tcPr>
          <w:p w:rsidR="00B3717D" w:rsidRPr="00ED4AD7" w:rsidRDefault="00B3717D" w:rsidP="000F042D">
            <w:pPr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«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Մակսիմ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» ՍՊԸ</w:t>
            </w:r>
          </w:p>
        </w:tc>
        <w:tc>
          <w:tcPr>
            <w:tcW w:w="1026" w:type="dxa"/>
            <w:gridSpan w:val="2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1,299,125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1,558,950</w:t>
            </w:r>
          </w:p>
        </w:tc>
      </w:tr>
      <w:tr w:rsidR="00B3717D" w:rsidRPr="00ED4AD7" w:rsidTr="00B3717D">
        <w:trPr>
          <w:trHeight w:val="20"/>
          <w:jc w:val="center"/>
        </w:trPr>
        <w:tc>
          <w:tcPr>
            <w:tcW w:w="48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Տեսագրման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սարք</w:t>
            </w:r>
            <w:proofErr w:type="spellEnd"/>
          </w:p>
        </w:tc>
        <w:tc>
          <w:tcPr>
            <w:tcW w:w="686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հատ</w:t>
            </w:r>
            <w:proofErr w:type="spellEnd"/>
          </w:p>
        </w:tc>
        <w:tc>
          <w:tcPr>
            <w:tcW w:w="659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2,250,000</w:t>
            </w:r>
          </w:p>
        </w:tc>
        <w:tc>
          <w:tcPr>
            <w:tcW w:w="6498" w:type="dxa"/>
            <w:gridSpan w:val="9"/>
            <w:shd w:val="clear" w:color="auto" w:fill="auto"/>
            <w:vAlign w:val="center"/>
            <w:hideMark/>
          </w:tcPr>
          <w:p w:rsidR="00B3717D" w:rsidRPr="00ED4AD7" w:rsidRDefault="00B3717D" w:rsidP="000F042D">
            <w:pPr>
              <w:jc w:val="center"/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</w:pP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Առաջարկի</w:t>
            </w:r>
            <w:proofErr w:type="spellEnd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 xml:space="preserve"> </w:t>
            </w:r>
            <w:proofErr w:type="spellStart"/>
            <w:r w:rsidRPr="00ED4AD7">
              <w:rPr>
                <w:rFonts w:ascii="GHEA Grapalat" w:hAnsi="GHEA Grapalat" w:cs="Arial"/>
                <w:noProof w:val="0"/>
                <w:color w:val="000000"/>
                <w:sz w:val="14"/>
                <w:szCs w:val="14"/>
                <w:lang w:bidi="ar-SA"/>
              </w:rPr>
              <w:t>բացակայություն</w:t>
            </w:r>
            <w:proofErr w:type="spellEnd"/>
          </w:p>
        </w:tc>
      </w:tr>
    </w:tbl>
    <w:p w:rsidR="00B3717D" w:rsidRPr="00B3717D" w:rsidRDefault="00B3717D" w:rsidP="00B3717D">
      <w:pPr>
        <w:jc w:val="center"/>
        <w:rPr>
          <w:rFonts w:ascii="Sylfaen" w:hAnsi="Sylfaen"/>
        </w:rPr>
      </w:pPr>
    </w:p>
    <w:sectPr w:rsidR="00B3717D" w:rsidRPr="00B3717D" w:rsidSect="00ED4AD7">
      <w:pgSz w:w="11906" w:h="16838" w:code="9"/>
      <w:pgMar w:top="360" w:right="576" w:bottom="270" w:left="576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B3717D"/>
    <w:rsid w:val="0018325E"/>
    <w:rsid w:val="00193BC1"/>
    <w:rsid w:val="00472FE9"/>
    <w:rsid w:val="004D3EE7"/>
    <w:rsid w:val="00841D3B"/>
    <w:rsid w:val="00B3717D"/>
    <w:rsid w:val="00ED4AD7"/>
    <w:rsid w:val="00FE5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17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468</Words>
  <Characters>2668</Characters>
  <Application>Microsoft Office Word</Application>
  <DocSecurity>0</DocSecurity>
  <Lines>22</Lines>
  <Paragraphs>6</Paragraphs>
  <ScaleCrop>false</ScaleCrop>
  <Company>work</Company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andcjsdvsf</dc:creator>
  <cp:keywords/>
  <dc:description/>
  <cp:lastModifiedBy>andcjsdvsf</cp:lastModifiedBy>
  <cp:revision>2</cp:revision>
  <dcterms:created xsi:type="dcterms:W3CDTF">2017-04-13T18:28:00Z</dcterms:created>
  <dcterms:modified xsi:type="dcterms:W3CDTF">2017-04-16T14:33:00Z</dcterms:modified>
</cp:coreProperties>
</file>